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11B821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1646F2">
        <w:rPr>
          <w:b/>
          <w:i/>
          <w:noProof/>
          <w:sz w:val="28"/>
        </w:rPr>
        <w:t>1346</w:t>
      </w:r>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2D63B8F" w:rsidR="00A95C45" w:rsidRPr="00410371" w:rsidRDefault="001646F2" w:rsidP="00CD0085">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0" w:name="OLE_LINK1"/>
            <w:r>
              <w:rPr>
                <w:rFonts w:cs="Arial"/>
              </w:rPr>
              <w:t>New procedure for data collection from UE</w:t>
            </w:r>
            <w:bookmarkEnd w:id="0"/>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2" w:name="_Toc58920861"/>
      <w:r w:rsidRPr="005D2CF1">
        <w:t>6.2.1</w:t>
      </w:r>
      <w:r w:rsidRPr="005D2CF1">
        <w:tab/>
        <w:t>General</w:t>
      </w:r>
      <w:bookmarkEnd w:id="2"/>
    </w:p>
    <w:p w14:paraId="4DED9678" w14:textId="77777777" w:rsidR="00755ACC" w:rsidRPr="005D2CF1" w:rsidRDefault="00755ACC" w:rsidP="00755ACC">
      <w:r w:rsidRPr="005D2CF1">
        <w:t>The Data Collection feature permits NWDAF to retrieve data from various sources (e.g.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(e.g.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928642" w14:textId="77777777" w:rsidR="00755ACC" w:rsidRPr="005D2CF1" w:rsidRDefault="00755ACC" w:rsidP="00755ACC">
      <w:pPr>
        <w:pStyle w:val="B1"/>
      </w:pPr>
      <w:r w:rsidRPr="005D2CF1">
        <w:t>-</w:t>
      </w:r>
      <w:r w:rsidRPr="005D2CF1">
        <w:tab/>
        <w:t>the Exposure services offered by NFs in order to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(e.g.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2D9FC161" w14:textId="06FFD75E" w:rsidR="00755ACC" w:rsidRPr="005D2CF1" w:rsidRDefault="00755ACC" w:rsidP="00755ACC">
      <w:r w:rsidRPr="005D2CF1">
        <w:t>The NWDAF performs data collection from an AF directly as defined in clause 6.2.2.2 or via NEF as defined in clause 6.2.2.3.</w:t>
      </w:r>
      <w:ins w:id="3" w:author="QC#142E_v03" w:date="2021-01-12T10:40:00Z">
        <w:r>
          <w:t xml:space="preserve"> </w:t>
        </w:r>
      </w:ins>
      <w:ins w:id="4" w:author="QC#143e" w:date="2021-01-12T10:45:00Z">
        <w:r w:rsidR="00971671">
          <w:t>According to the data collection request, t</w:t>
        </w:r>
      </w:ins>
      <w:ins w:id="5" w:author="QC#143e" w:date="2021-01-12T10:42:00Z">
        <w:r>
          <w:t>he AF may further perform data collection from UE</w:t>
        </w:r>
      </w:ins>
      <w:ins w:id="6" w:author="Samsung r07" w:date="2021-03-04T17:26:00Z">
        <w:r w:rsidR="005762AF">
          <w:t xml:space="preserve"> </w:t>
        </w:r>
        <w:r w:rsidR="005762AF" w:rsidRPr="001646F2">
          <w:t>(see clause 6.4.2 and clauses 6.5.2-6.5.4)</w:t>
        </w:r>
      </w:ins>
      <w:ins w:id="7" w:author="QC#143e" w:date="2021-01-12T10:42:00Z">
        <w:r>
          <w:t xml:space="preserv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Therefore, in order to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8" w:author="QC#143e" w:date="2021-02-25T17:13:00Z"/>
        </w:rPr>
      </w:pPr>
      <w:ins w:id="9" w:author="QC#143e" w:date="2021-02-25T17:13:00Z">
        <w:r>
          <w:t>6.2.x</w:t>
        </w:r>
        <w:r>
          <w:tab/>
          <w:t>Data Collection from UE</w:t>
        </w:r>
      </w:ins>
    </w:p>
    <w:p w14:paraId="6ED4B8FB" w14:textId="77777777" w:rsidR="000F1F8C" w:rsidRDefault="000F1F8C" w:rsidP="000F1F8C">
      <w:pPr>
        <w:pStyle w:val="Heading4"/>
        <w:rPr>
          <w:ins w:id="10" w:author="QC#143e" w:date="2021-02-25T17:13:00Z"/>
        </w:rPr>
      </w:pPr>
      <w:ins w:id="11" w:author="QC#143e" w:date="2021-02-25T17:13:00Z">
        <w:r>
          <w:t>6.2.x.1</w:t>
        </w:r>
        <w:r>
          <w:tab/>
          <w:t>General</w:t>
        </w:r>
      </w:ins>
    </w:p>
    <w:p w14:paraId="71C97648" w14:textId="6EB761E9" w:rsidR="000F1F8C" w:rsidRDefault="000F1F8C" w:rsidP="000F1F8C">
      <w:pPr>
        <w:rPr>
          <w:ins w:id="12" w:author="QC#143e" w:date="2021-02-25T17:13:00Z"/>
        </w:rPr>
      </w:pPr>
      <w:bookmarkStart w:id="13" w:name="_Hlk61860887"/>
      <w:ins w:id="14" w:author="QC#143e" w:date="2021-02-25T17:13:00Z">
        <w:r>
          <w:t>The NWDAF may interact with an AF to collect data from UE Application</w:t>
        </w:r>
      </w:ins>
      <w:ins w:id="15" w:author="Ericsson User" w:date="2021-02-25T11:04:00Z">
        <w:r w:rsidR="00C4120B">
          <w:t>(s)</w:t>
        </w:r>
      </w:ins>
      <w:ins w:id="16" w:author="QC#143e" w:date="2021-02-25T17:13:00Z">
        <w:r>
          <w:t xml:space="preserve"> as an input for analytics generation. The AF can be in the MNO domain or an AF external to MNO domain. The data collection request from NWDAF may trigger the AF to collect data from the UE Application. </w:t>
        </w:r>
      </w:ins>
    </w:p>
    <w:bookmarkEnd w:id="13"/>
    <w:p w14:paraId="58CBA729" w14:textId="7FA5FA44" w:rsidR="000F1F8C" w:rsidRDefault="00C4120B" w:rsidP="000F1F8C">
      <w:pPr>
        <w:rPr>
          <w:ins w:id="17" w:author="QC#143e" w:date="2021-02-25T17:13:00Z"/>
        </w:rPr>
      </w:pPr>
      <w:ins w:id="18" w:author="Ericsson User" w:date="2021-02-25T11:05:00Z">
        <w:r>
          <w:t xml:space="preserve">The </w:t>
        </w:r>
      </w:ins>
      <w:ins w:id="19" w:author="QC#143e" w:date="2021-02-25T17:13:00Z">
        <w:r w:rsidR="000F1F8C">
          <w:t>UE establishes a connection to the AF in the MNO domain or external to MNO domain over user plane via a PDU session. The AF communicates with the UE Application and collects data from UE Application.</w:t>
        </w:r>
      </w:ins>
    </w:p>
    <w:p w14:paraId="17D8A53E" w14:textId="66D11C76" w:rsidR="000F1F8C" w:rsidRDefault="000F1F8C" w:rsidP="000F1F8C">
      <w:pPr>
        <w:rPr>
          <w:ins w:id="20" w:author="QC#143e" w:date="2021-02-25T17:13:00Z"/>
        </w:rPr>
      </w:pPr>
      <w:ins w:id="21" w:author="QC#143e" w:date="2021-02-25T17:13:00Z">
        <w:r>
          <w:t xml:space="preserve">For both </w:t>
        </w:r>
      </w:ins>
      <w:ins w:id="22" w:author="Ericsson User" w:date="2021-02-25T11:05:00Z">
        <w:r w:rsidR="00C4120B">
          <w:t xml:space="preserve">an </w:t>
        </w:r>
      </w:ins>
      <w:ins w:id="23" w:author="QC#143e" w:date="2021-02-25T17:13:00Z">
        <w:r>
          <w:t xml:space="preserve">AF in trusted domain and </w:t>
        </w:r>
      </w:ins>
      <w:ins w:id="24" w:author="Ericsson User" w:date="2021-02-25T11:05:00Z">
        <w:r w:rsidR="00C4120B">
          <w:t xml:space="preserve">an </w:t>
        </w:r>
      </w:ins>
      <w:ins w:id="25" w:author="QC#143e" w:date="2021-02-25T17:13:00Z">
        <w:r>
          <w:t xml:space="preserve">AF in untrusted domain (which supports to collect data from </w:t>
        </w:r>
      </w:ins>
      <w:ins w:id="26" w:author="Ericsson User" w:date="2021-02-25T11:06:00Z">
        <w:r w:rsidR="00C4120B">
          <w:t xml:space="preserve">a </w:t>
        </w:r>
      </w:ins>
      <w:ins w:id="27" w:author="QC#143e" w:date="2021-02-25T17:13:00Z">
        <w:r>
          <w:t xml:space="preserve">UE application), the SLA between the operator and the application </w:t>
        </w:r>
      </w:ins>
      <w:ins w:id="28" w:author="Ericsson User" w:date="2021-02-25T11:06:00Z">
        <w:r w:rsidR="00C4120B">
          <w:t xml:space="preserve">service </w:t>
        </w:r>
      </w:ins>
      <w:ins w:id="29" w:author="QC#143e" w:date="2021-02-25T17:13:00Z">
        <w:r>
          <w:t xml:space="preserve">provider </w:t>
        </w:r>
      </w:ins>
      <w:ins w:id="30" w:author="Ericsson User" w:date="2021-02-25T11:06:00Z">
        <w:r w:rsidR="00C4120B">
          <w:t xml:space="preserve">(i.e. ASP) </w:t>
        </w:r>
      </w:ins>
      <w:ins w:id="31" w:author="QC#143e" w:date="2021-02-25T17:13:00Z">
        <w:r>
          <w:t>determines:</w:t>
        </w:r>
      </w:ins>
    </w:p>
    <w:p w14:paraId="6D47EABA" w14:textId="524437E8" w:rsidR="000F1F8C" w:rsidRDefault="000F1F8C" w:rsidP="000F1F8C">
      <w:pPr>
        <w:pStyle w:val="B1"/>
        <w:rPr>
          <w:ins w:id="32" w:author="QC#143e" w:date="2021-02-25T17:13:00Z"/>
        </w:rPr>
      </w:pPr>
      <w:ins w:id="33" w:author="QC#143e" w:date="2021-02-25T17:13:00Z">
        <w:r>
          <w:t>-</w:t>
        </w:r>
        <w:r>
          <w:tab/>
          <w:t>The AF for the UE Application to connect to (e.g. based on the FQDN).</w:t>
        </w:r>
      </w:ins>
    </w:p>
    <w:p w14:paraId="7B04CC0A" w14:textId="50EAD77A" w:rsidR="000F1F8C" w:rsidRDefault="000F1F8C" w:rsidP="000F1F8C">
      <w:pPr>
        <w:pStyle w:val="B1"/>
        <w:rPr>
          <w:ins w:id="34" w:author="QC#143e" w:date="2021-02-25T17:13:00Z"/>
        </w:rPr>
      </w:pPr>
      <w:ins w:id="35" w:author="QC#143e" w:date="2021-02-25T17:13:00Z">
        <w:r>
          <w:t>-</w:t>
        </w:r>
        <w:r>
          <w:tab/>
          <w:t>The information that the UE</w:t>
        </w:r>
      </w:ins>
      <w:ins w:id="36" w:author="QC#143e_rev" w:date="2021-03-09T23:44:00Z">
        <w:r w:rsidR="001646F2">
          <w:t xml:space="preserve"> </w:t>
        </w:r>
      </w:ins>
      <w:ins w:id="37" w:author="QC#143e" w:date="2021-02-25T17:13:00Z">
        <w:r>
          <w:t>Application shares with the AF, subject to user consent.</w:t>
        </w:r>
      </w:ins>
    </w:p>
    <w:p w14:paraId="0214A02F" w14:textId="77777777" w:rsidR="000F1F8C" w:rsidRDefault="000F1F8C" w:rsidP="000F1F8C">
      <w:pPr>
        <w:pStyle w:val="B1"/>
        <w:rPr>
          <w:ins w:id="38" w:author="QC#143e" w:date="2021-02-25T17:13:00Z"/>
        </w:rPr>
      </w:pPr>
      <w:ins w:id="39" w:author="QC#143e" w:date="2021-02-25T17:13:00Z">
        <w:r>
          <w:t>-</w:t>
        </w:r>
        <w:r>
          <w:tab/>
          <w:t>Possible Data Anonymization, Aggregation or Normalization, algorithms (if used).</w:t>
        </w:r>
      </w:ins>
    </w:p>
    <w:p w14:paraId="6C51EAFC" w14:textId="54BA37DC" w:rsidR="000F1F8C" w:rsidRDefault="000F1F8C" w:rsidP="000F1F8C">
      <w:pPr>
        <w:pStyle w:val="B1"/>
        <w:rPr>
          <w:ins w:id="40" w:author="QC#143e" w:date="2021-02-25T17:13:00Z"/>
        </w:rPr>
      </w:pPr>
      <w:ins w:id="41" w:author="QC#143e" w:date="2021-02-25T17:13:00Z">
        <w:r>
          <w:t>-</w:t>
        </w:r>
        <w:r>
          <w:tab/>
          <w:t xml:space="preserve">The authentication information that enable the AF to verify the </w:t>
        </w:r>
      </w:ins>
      <w:ins w:id="42" w:author="Ericsson User" w:date="2021-02-25T11:07:00Z">
        <w:r w:rsidR="00C4120B">
          <w:t xml:space="preserve">authentiticy of the </w:t>
        </w:r>
      </w:ins>
      <w:ins w:id="43" w:author="QC#143e" w:date="2021-02-25T17:13:00Z">
        <w:r>
          <w:t>UE</w:t>
        </w:r>
        <w:del w:id="44" w:author="Ericsson User" w:date="2021-02-25T11:07:00Z">
          <w:r w:rsidDel="00C4120B">
            <w:delText>’s</w:delText>
          </w:r>
        </w:del>
        <w:r>
          <w:t xml:space="preserve"> Application that provides data.</w:t>
        </w:r>
      </w:ins>
    </w:p>
    <w:p w14:paraId="1DB0C36E" w14:textId="2B890278" w:rsidR="000F1F8C" w:rsidRDefault="000F1F8C" w:rsidP="000F1F8C">
      <w:pPr>
        <w:pStyle w:val="NO"/>
        <w:rPr>
          <w:ins w:id="45" w:author="QC#143e" w:date="2021-02-25T17:13:00Z"/>
        </w:rPr>
      </w:pPr>
      <w:ins w:id="46" w:author="QC#143e" w:date="2021-02-25T17:13:00Z">
        <w:r>
          <w:t>NOTE 1:</w:t>
        </w:r>
        <w:r>
          <w:tab/>
        </w:r>
        <w:r w:rsidRPr="00E9603C">
          <w:t xml:space="preserve">The mutual authentication info that is used by the UE Application and </w:t>
        </w:r>
      </w:ins>
      <w:ins w:id="47" w:author="Ericsson User" w:date="2021-02-25T11:07:00Z">
        <w:r w:rsidR="00C4120B">
          <w:t xml:space="preserve">the </w:t>
        </w:r>
      </w:ins>
      <w:ins w:id="48" w:author="QC#143e" w:date="2021-02-25T17:13:00Z">
        <w:r w:rsidRPr="00E9603C">
          <w:t xml:space="preserve">AF and how user consent is obtained is </w:t>
        </w:r>
        <w:r>
          <w:t>out of SA2’s scope</w:t>
        </w:r>
        <w:r w:rsidRPr="00E9603C">
          <w:t>.</w:t>
        </w:r>
      </w:ins>
    </w:p>
    <w:p w14:paraId="21462383" w14:textId="0B7D397E" w:rsidR="000F1F8C" w:rsidRPr="00E9603C" w:rsidRDefault="00C4120B" w:rsidP="000F1F8C">
      <w:pPr>
        <w:rPr>
          <w:ins w:id="49" w:author="QC#143e" w:date="2021-02-25T17:13:00Z"/>
        </w:rPr>
      </w:pPr>
      <w:ins w:id="50" w:author="Ericsson User" w:date="2021-02-25T11:07:00Z">
        <w:r>
          <w:t xml:space="preserve">The </w:t>
        </w:r>
      </w:ins>
      <w:ins w:id="51" w:author="QC#143e" w:date="2021-02-25T17:13:00Z">
        <w:r w:rsidR="000F1F8C" w:rsidRPr="00E9603C">
          <w:t>AF</w:t>
        </w:r>
        <w:r w:rsidR="000F1F8C">
          <w:t xml:space="preserve"> (which supports the data collection) </w:t>
        </w:r>
        <w:r w:rsidR="000F1F8C" w:rsidRPr="00E9603C">
          <w:t>is configured based on the SLA above.</w:t>
        </w:r>
      </w:ins>
    </w:p>
    <w:p w14:paraId="1ACD162F" w14:textId="5407AE8F" w:rsidR="000F1F8C" w:rsidRDefault="000F1F8C" w:rsidP="000F1F8C">
      <w:pPr>
        <w:pStyle w:val="NO"/>
        <w:ind w:left="0" w:firstLine="0"/>
        <w:rPr>
          <w:ins w:id="52" w:author="QC#143e" w:date="2021-02-25T17:13:00Z"/>
          <w:rFonts w:eastAsia="Times New Roman"/>
        </w:rPr>
      </w:pPr>
      <w:ins w:id="53" w:author="QC#143e" w:date="2021-02-25T17:13:00Z">
        <w:r>
          <w:t>A UE Application (which support</w:t>
        </w:r>
      </w:ins>
      <w:ins w:id="54" w:author="Ericsson User" w:date="2021-02-25T11:08:00Z">
        <w:r w:rsidR="00C4120B">
          <w:t>s</w:t>
        </w:r>
      </w:ins>
      <w:ins w:id="55" w:author="QC#143e" w:date="2021-02-25T17:13:00Z">
        <w:r>
          <w:t xml:space="preserve"> to provid</w:t>
        </w:r>
      </w:ins>
      <w:ins w:id="56" w:author="Ericsson User" w:date="2021-02-25T11:08:00Z">
        <w:r w:rsidR="00C4120B">
          <w:t>ing</w:t>
        </w:r>
      </w:ins>
      <w:ins w:id="57" w:author="QC#143e" w:date="2021-02-25T17:13:00Z">
        <w:r>
          <w:t xml:space="preserve"> data to an AF) is configured/ provisioned with the below information from the </w:t>
        </w:r>
      </w:ins>
      <w:ins w:id="58" w:author="Ericsson User" w:date="2021-02-25T11:08:00Z">
        <w:r w:rsidR="00C4120B">
          <w:rPr>
            <w:rFonts w:eastAsia="Times New Roman"/>
          </w:rPr>
          <w:t>ASP</w:t>
        </w:r>
      </w:ins>
      <w:ins w:id="59" w:author="QC#143e" w:date="2021-02-25T17:13:00Z">
        <w:r>
          <w:rPr>
            <w:rFonts w:eastAsia="Times New Roman"/>
          </w:rPr>
          <w:t xml:space="preserve">: </w:t>
        </w:r>
      </w:ins>
    </w:p>
    <w:p w14:paraId="48D8C863" w14:textId="45C08C79" w:rsidR="000F1F8C" w:rsidRDefault="000F1F8C" w:rsidP="000F1F8C">
      <w:pPr>
        <w:pStyle w:val="B1"/>
        <w:rPr>
          <w:ins w:id="60" w:author="QC#143e" w:date="2021-02-25T17:13:00Z"/>
          <w:rFonts w:eastAsia="MS Mincho"/>
        </w:rPr>
      </w:pPr>
      <w:ins w:id="61"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r>
          <w:rPr>
            <w:rFonts w:eastAsia="MS Mincho"/>
          </w:rPr>
          <w:t>.</w:t>
        </w:r>
      </w:ins>
    </w:p>
    <w:p w14:paraId="3F8C6A76" w14:textId="67B35E09" w:rsidR="000F1F8C" w:rsidRDefault="000F1F8C" w:rsidP="000F1F8C">
      <w:pPr>
        <w:pStyle w:val="B1"/>
        <w:rPr>
          <w:ins w:id="62" w:author="QC#143e" w:date="2021-02-25T17:13:00Z"/>
        </w:rPr>
      </w:pPr>
      <w:ins w:id="63" w:author="QC#143e" w:date="2021-02-25T17:13:00Z">
        <w:r>
          <w:lastRenderedPageBreak/>
          <w:t>-</w:t>
        </w:r>
        <w:r>
          <w:tab/>
          <w:t xml:space="preserve">The parameters that </w:t>
        </w:r>
      </w:ins>
      <w:ins w:id="64" w:author="Ericsson User" w:date="2021-02-25T11:09:00Z">
        <w:r w:rsidR="00C4120B">
          <w:t xml:space="preserve">the UE Application </w:t>
        </w:r>
      </w:ins>
      <w:ins w:id="65" w:author="Ericsson User" w:date="2021-02-25T11:10:00Z">
        <w:r w:rsidR="00C4120B">
          <w:t>is</w:t>
        </w:r>
      </w:ins>
      <w:ins w:id="66" w:author="QC#143e" w:date="2021-02-25T17:13:00Z">
        <w:del w:id="67" w:author="Ericsson User" w:date="2021-02-25T11:10:00Z">
          <w:r w:rsidDel="00C4120B">
            <w:delText>are</w:delText>
          </w:r>
        </w:del>
        <w:r>
          <w:t xml:space="preserve"> authorized to provide to the AF.</w:t>
        </w:r>
      </w:ins>
    </w:p>
    <w:p w14:paraId="08DD0B4F" w14:textId="7074850B" w:rsidR="000F1F8C" w:rsidRPr="00E9603C" w:rsidRDefault="000F1F8C" w:rsidP="000F1F8C">
      <w:pPr>
        <w:pStyle w:val="B1"/>
        <w:rPr>
          <w:ins w:id="68" w:author="QC#143e" w:date="2021-02-25T17:13:00Z"/>
        </w:rPr>
      </w:pPr>
      <w:ins w:id="69" w:author="QC#143e" w:date="2021-02-25T17:13:00Z">
        <w:r>
          <w:t>-</w:t>
        </w:r>
        <w:r>
          <w:tab/>
          <w:t xml:space="preserve">The authentication information to enable the UE Application to verify the </w:t>
        </w:r>
      </w:ins>
      <w:ins w:id="70" w:author="Ericsson User" w:date="2021-02-25T11:10:00Z">
        <w:r w:rsidR="00C4120B">
          <w:t xml:space="preserve">authentiticy of the </w:t>
        </w:r>
      </w:ins>
      <w:ins w:id="71" w:author="QC#143e" w:date="2021-02-25T17:13:00Z">
        <w:r>
          <w:t>AF that requests data.</w:t>
        </w:r>
      </w:ins>
    </w:p>
    <w:p w14:paraId="23079265" w14:textId="303AC1D1" w:rsidR="000F1F8C" w:rsidRDefault="000F1F8C" w:rsidP="000F1F8C">
      <w:pPr>
        <w:pStyle w:val="NO"/>
        <w:rPr>
          <w:ins w:id="72" w:author="QC#143e" w:date="2021-02-25T17:13:00Z"/>
        </w:rPr>
      </w:pPr>
      <w:ins w:id="73" w:author="QC#143e" w:date="2021-02-25T17:13:00Z">
        <w:r>
          <w:t>NOTE 2:</w:t>
        </w:r>
        <w:r>
          <w:tab/>
        </w:r>
        <w:r w:rsidRPr="00E9603C">
          <w:t xml:space="preserve">The authentication and authorization info that is used by the UE Application and </w:t>
        </w:r>
      </w:ins>
      <w:ins w:id="74" w:author="Ericsson User" w:date="2021-02-25T11:10:00Z">
        <w:r w:rsidR="00C4120B">
          <w:t xml:space="preserve">the </w:t>
        </w:r>
      </w:ins>
      <w:ins w:id="75" w:author="QC#143e" w:date="2021-02-25T17:13:00Z">
        <w:r w:rsidRPr="00E9603C">
          <w:t xml:space="preserve">AF </w:t>
        </w:r>
        <w:r>
          <w:t xml:space="preserve">for collection </w:t>
        </w:r>
        <w:r w:rsidRPr="00E9603C">
          <w:t xml:space="preserve">and how user consent is obtained is </w:t>
        </w:r>
        <w:r>
          <w:t>out of SA2’s scope</w:t>
        </w:r>
        <w:r w:rsidRPr="00E9603C">
          <w:t>.</w:t>
        </w:r>
      </w:ins>
    </w:p>
    <w:p w14:paraId="7487E51C" w14:textId="4120E84A" w:rsidR="000F1F8C" w:rsidRDefault="000F1F8C" w:rsidP="000F1F8C">
      <w:pPr>
        <w:pStyle w:val="NO"/>
        <w:rPr>
          <w:ins w:id="76" w:author="QC#143e" w:date="2021-02-25T17:13:00Z"/>
        </w:rPr>
      </w:pPr>
      <w:ins w:id="77" w:author="QC#143e" w:date="2021-02-25T17:13:00Z">
        <w:r>
          <w:t>NOTE 3:</w:t>
        </w:r>
        <w:r>
          <w:tab/>
          <w:t xml:space="preserve">The configuration procedure for the above information from the </w:t>
        </w:r>
      </w:ins>
      <w:ins w:id="78" w:author="Ericsson User" w:date="2021-02-25T11:10:00Z">
        <w:r w:rsidR="00C4120B">
          <w:t>ASP</w:t>
        </w:r>
      </w:ins>
      <w:ins w:id="79" w:author="QC#143e" w:date="2021-02-25T17:13:00Z">
        <w:r>
          <w:t xml:space="preserve"> to </w:t>
        </w:r>
      </w:ins>
      <w:ins w:id="80" w:author="Ericsson User" w:date="2021-02-25T11:10:00Z">
        <w:r w:rsidR="00C4120B">
          <w:t>the</w:t>
        </w:r>
      </w:ins>
      <w:ins w:id="81" w:author="Ericsson User" w:date="2021-02-25T11:11:00Z">
        <w:r w:rsidR="00C4120B">
          <w:t xml:space="preserve"> </w:t>
        </w:r>
      </w:ins>
      <w:ins w:id="82" w:author="QC#143e" w:date="2021-02-25T17:13:00Z">
        <w:r>
          <w:t>UE</w:t>
        </w:r>
        <w:del w:id="83" w:author="Ericsson User" w:date="2021-02-25T11:11:00Z">
          <w:r w:rsidDel="00C4120B">
            <w:delText>’s</w:delText>
          </w:r>
        </w:del>
        <w:r>
          <w:t xml:space="preserve"> Application is out of SA2 scope.</w:t>
        </w:r>
      </w:ins>
    </w:p>
    <w:p w14:paraId="1C6D5AC3" w14:textId="77777777" w:rsidR="000F1F8C" w:rsidRDefault="000F1F8C" w:rsidP="000F1F8C">
      <w:pPr>
        <w:pStyle w:val="Heading4"/>
        <w:rPr>
          <w:ins w:id="84" w:author="QC#143e" w:date="2021-02-25T17:13:00Z"/>
        </w:rPr>
      </w:pPr>
      <w:ins w:id="85" w:author="QC#143e" w:date="2021-02-25T17:13:00Z">
        <w:r>
          <w:t>6.2.x.2</w:t>
        </w:r>
        <w:r>
          <w:tab/>
          <w:t>Procedure for data collection from UE</w:t>
        </w:r>
      </w:ins>
    </w:p>
    <w:p w14:paraId="2A3F9A6C" w14:textId="77777777" w:rsidR="000F1F8C" w:rsidRDefault="000F1F8C" w:rsidP="000F1F8C">
      <w:pPr>
        <w:pStyle w:val="Heading5"/>
        <w:rPr>
          <w:ins w:id="86" w:author="QC#143e" w:date="2021-02-25T17:13:00Z"/>
        </w:rPr>
      </w:pPr>
      <w:ins w:id="87" w:author="QC#143e" w:date="2021-02-25T17:13:00Z">
        <w:r>
          <w:t>6.2.x.2.1</w:t>
        </w:r>
        <w:r>
          <w:tab/>
          <w:t xml:space="preserve">Connection establishment between UE Application and AF </w:t>
        </w:r>
      </w:ins>
    </w:p>
    <w:p w14:paraId="6513E1D2" w14:textId="0487FAAE" w:rsidR="000F1F8C" w:rsidRDefault="00C4120B" w:rsidP="000F1F8C">
      <w:pPr>
        <w:rPr>
          <w:ins w:id="88" w:author="QC#143e" w:date="2021-02-25T17:13:00Z"/>
        </w:rPr>
      </w:pPr>
      <w:ins w:id="89" w:author="Ericsson User" w:date="2021-02-25T11:12:00Z">
        <w:r>
          <w:t xml:space="preserve">The </w:t>
        </w:r>
      </w:ins>
      <w:ins w:id="90" w:author="QC#143e" w:date="2021-02-25T17:13:00Z">
        <w:r w:rsidR="000F1F8C">
          <w:t xml:space="preserve">UE Application receives the data collection configuration from </w:t>
        </w:r>
      </w:ins>
      <w:ins w:id="91" w:author="Ericsson User" w:date="2021-02-25T11:12:00Z">
        <w:r>
          <w:t>ASP</w:t>
        </w:r>
      </w:ins>
      <w:ins w:id="92" w:author="QC#143e" w:date="2021-02-25T17:13:00Z">
        <w:r w:rsidR="000F1F8C">
          <w:t xml:space="preserve">. The configuration information is as described in clause 6.2.x.1. </w:t>
        </w:r>
      </w:ins>
    </w:p>
    <w:p w14:paraId="46CB2528" w14:textId="0E9640D7" w:rsidR="000F1F8C" w:rsidRDefault="00C4120B" w:rsidP="000F1F8C">
      <w:pPr>
        <w:rPr>
          <w:ins w:id="93" w:author="QC#143e" w:date="2021-02-25T17:13:00Z"/>
        </w:rPr>
      </w:pPr>
      <w:ins w:id="94" w:author="Ericsson User" w:date="2021-02-25T11:12:00Z">
        <w:r>
          <w:t xml:space="preserve">The </w:t>
        </w:r>
      </w:ins>
      <w:ins w:id="95" w:author="QC#143e" w:date="2021-02-25T17:13:00Z">
        <w:r w:rsidR="000F1F8C">
          <w:t xml:space="preserve">UE </w:t>
        </w:r>
      </w:ins>
      <w:ins w:id="96" w:author="Ericsson User" w:date="2021-02-25T11:12:00Z">
        <w:r>
          <w:t xml:space="preserve">Application </w:t>
        </w:r>
      </w:ins>
      <w:ins w:id="97" w:author="QC#143e" w:date="2021-02-25T17:13:00Z">
        <w:r w:rsidR="000F1F8C">
          <w:t xml:space="preserve">establishes </w:t>
        </w:r>
      </w:ins>
      <w:ins w:id="98" w:author="Ericsson User" w:date="2021-02-25T11:12:00Z">
        <w:r>
          <w:t>a</w:t>
        </w:r>
      </w:ins>
      <w:ins w:id="99" w:author="QC#143e" w:date="2021-02-25T17:13:00Z">
        <w:r w:rsidR="000F1F8C">
          <w:t xml:space="preserve"> use</w:t>
        </w:r>
      </w:ins>
      <w:ins w:id="100" w:author="Ericsson User" w:date="2021-02-25T11:12:00Z">
        <w:r>
          <w:t>r</w:t>
        </w:r>
      </w:ins>
      <w:ins w:id="101" w:author="QC#143e" w:date="2021-02-25T17:13:00Z">
        <w:r w:rsidR="000F1F8C">
          <w:t xml:space="preserve"> plane connection to the AF. Data collection procedure from </w:t>
        </w:r>
      </w:ins>
      <w:ins w:id="102" w:author="Ericsson User" w:date="2021-02-25T11:13:00Z">
        <w:r>
          <w:t xml:space="preserve">the </w:t>
        </w:r>
      </w:ins>
      <w:ins w:id="103" w:author="QC#143e" w:date="2021-02-25T17:13:00Z">
        <w:r w:rsidR="000F1F8C">
          <w:t>UE is performed via the user plane connection.</w:t>
        </w:r>
      </w:ins>
    </w:p>
    <w:p w14:paraId="7A5D50A3" w14:textId="77777777" w:rsidR="000F1F8C" w:rsidRDefault="000F1F8C" w:rsidP="000F1F8C">
      <w:pPr>
        <w:pStyle w:val="NO"/>
        <w:rPr>
          <w:ins w:id="104" w:author="QC#143e" w:date="2021-02-25T17:13:00Z"/>
        </w:rPr>
      </w:pPr>
      <w:ins w:id="105"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493DC5E4" w:rsidR="000F1F8C" w:rsidRDefault="000F1F8C" w:rsidP="000F1F8C">
      <w:pPr>
        <w:pStyle w:val="NO"/>
        <w:rPr>
          <w:ins w:id="106" w:author="Ericsson User" w:date="2021-02-25T11:13:00Z"/>
        </w:rPr>
      </w:pPr>
      <w:ins w:id="107" w:author="QC#143e" w:date="2021-02-25T17:13:00Z">
        <w:r>
          <w:t>NOTE 2:</w:t>
        </w:r>
        <w:r>
          <w:tab/>
          <w:t xml:space="preserve">The Connection establishment procedure from </w:t>
        </w:r>
      </w:ins>
      <w:ins w:id="108" w:author="Ericsson User" w:date="2021-02-25T11:13:00Z">
        <w:r w:rsidR="00C4120B">
          <w:t xml:space="preserve">the </w:t>
        </w:r>
      </w:ins>
      <w:ins w:id="109" w:author="QC#143e" w:date="2021-02-25T17:13:00Z">
        <w:r>
          <w:t>UE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136CD22F" w14:textId="32A73BBD" w:rsidR="00C4120B" w:rsidRDefault="00C4120B" w:rsidP="00C4120B">
      <w:pPr>
        <w:pStyle w:val="NO"/>
        <w:rPr>
          <w:ins w:id="110" w:author="QC#143e" w:date="2021-02-25T17:13:00Z"/>
        </w:rPr>
      </w:pPr>
      <w:ins w:id="111" w:author="Ericsson User" w:date="2021-02-25T11:13:00Z">
        <w:r>
          <w:t>NOTE 3:</w:t>
        </w:r>
        <w: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ins>
    </w:p>
    <w:p w14:paraId="29CD6AEF" w14:textId="38C1E072" w:rsidR="000F1F8C" w:rsidRPr="001646F2" w:rsidRDefault="000F1F8C" w:rsidP="000F1F8C">
      <w:pPr>
        <w:rPr>
          <w:ins w:id="112" w:author="Nokia" w:date="2021-03-01T19:14:00Z"/>
        </w:rPr>
      </w:pPr>
      <w:ins w:id="113" w:author="QC#143e" w:date="2021-02-25T17:13:00Z">
        <w:r w:rsidRPr="00874FE3">
          <w:t xml:space="preserve">Both direct data collection procedure (from </w:t>
        </w:r>
      </w:ins>
      <w:ins w:id="114" w:author="Ericsson User" w:date="2021-02-25T11:13:00Z">
        <w:r w:rsidR="00C4120B">
          <w:t xml:space="preserve">the </w:t>
        </w:r>
      </w:ins>
      <w:ins w:id="115" w:author="QC#143e" w:date="2021-02-25T17:13:00Z">
        <w:r w:rsidRPr="00874FE3">
          <w:t xml:space="preserve">UE Application 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w:t>
        </w:r>
      </w:ins>
      <w:ins w:id="116" w:author="Ericsson User" w:date="2021-02-25T11:14:00Z">
        <w:r w:rsidR="00C4120B">
          <w:t xml:space="preserve">the </w:t>
        </w:r>
      </w:ins>
      <w:ins w:id="117" w:author="QC#143e" w:date="2021-02-25T17:13:00Z">
        <w:r w:rsidRPr="00874FE3">
          <w:t xml:space="preserve">UE Application to the Application server and from the Application server to the AF) shall be supported. The data collection procedure is out of </w:t>
        </w:r>
        <w:r>
          <w:t>scope of the present specification</w:t>
        </w:r>
        <w:r w:rsidRPr="001646F2">
          <w:t>.</w:t>
        </w:r>
      </w:ins>
    </w:p>
    <w:p w14:paraId="4410F076" w14:textId="2CDBA886" w:rsidR="00D971BC" w:rsidRDefault="00D971BC" w:rsidP="001646F2">
      <w:pPr>
        <w:pStyle w:val="EditorsNote"/>
        <w:rPr>
          <w:ins w:id="118" w:author="QC#143e" w:date="2021-02-25T17:13:00Z"/>
        </w:rPr>
      </w:pPr>
      <w:ins w:id="119" w:author="Nokia" w:date="2021-03-01T19:14:00Z">
        <w:r w:rsidRPr="001646F2">
          <w:t>Editor's note:</w:t>
        </w:r>
        <w:r w:rsidRPr="001646F2">
          <w:tab/>
          <w:t xml:space="preserve">Appropriate reference to SA4 specification for data collection procedure </w:t>
        </w:r>
      </w:ins>
      <w:ins w:id="120" w:author="Nokia" w:date="2021-03-01T19:15:00Z">
        <w:r w:rsidRPr="001646F2">
          <w:t>is needed.</w:t>
        </w:r>
      </w:ins>
    </w:p>
    <w:p w14:paraId="488C25FF" w14:textId="600C0BFC" w:rsidR="000F1F8C" w:rsidRDefault="00C4120B" w:rsidP="000F1F8C">
      <w:pPr>
        <w:rPr>
          <w:ins w:id="121" w:author="QC#143e" w:date="2021-02-25T17:13:00Z"/>
        </w:rPr>
      </w:pPr>
      <w:ins w:id="122" w:author="Ericsson User" w:date="2021-02-25T11:14:00Z">
        <w:r>
          <w:t xml:space="preserve">The </w:t>
        </w:r>
      </w:ins>
      <w:ins w:id="123" w:author="QC#143e" w:date="2021-02-25T17:13:00Z">
        <w:r w:rsidR="000F1F8C">
          <w:t>UE</w:t>
        </w:r>
      </w:ins>
      <w:ins w:id="124" w:author="QC#143e_rev" w:date="2021-03-09T23:48:00Z">
        <w:r w:rsidR="001646F2">
          <w:t xml:space="preserve"> </w:t>
        </w:r>
      </w:ins>
      <w:ins w:id="125" w:author="QC#143e" w:date="2021-02-25T17:13:00Z">
        <w:r w:rsidR="000F1F8C">
          <w:t xml:space="preserve">Application provides the </w:t>
        </w:r>
        <w:r w:rsidR="000F1F8C" w:rsidRPr="00116A43">
          <w:t>External Application ID</w:t>
        </w:r>
        <w:r w:rsidR="000F1F8C">
          <w:t xml:space="preserve"> to the AF. The AF stores the information from </w:t>
        </w:r>
      </w:ins>
      <w:ins w:id="126" w:author="Ericsson User" w:date="2021-02-25T11:14:00Z">
        <w:r>
          <w:t xml:space="preserve">the </w:t>
        </w:r>
      </w:ins>
      <w:ins w:id="127" w:author="QC#143e" w:date="2021-02-25T17:13:00Z">
        <w:r w:rsidR="000F1F8C">
          <w:t xml:space="preserve">UE Application along with the retrieved IP address of the UE (in the PDU session used) in order to request data collection from </w:t>
        </w:r>
      </w:ins>
      <w:ins w:id="128" w:author="Ericsson User" w:date="2021-02-25T11:15:00Z">
        <w:r>
          <w:t xml:space="preserve">the </w:t>
        </w:r>
      </w:ins>
      <w:ins w:id="129" w:author="QC#143e" w:date="2021-02-25T17:13:00Z">
        <w:r w:rsidR="000F1F8C">
          <w:t xml:space="preserve">UE Application. </w:t>
        </w:r>
      </w:ins>
      <w:ins w:id="130" w:author="Ericsson User" w:date="2021-02-25T11:14:00Z">
        <w:r>
          <w:t xml:space="preserve">The </w:t>
        </w:r>
      </w:ins>
      <w:ins w:id="131" w:author="QC#143e" w:date="2021-02-25T17:13:00Z">
        <w:r w:rsidR="000F1F8C">
          <w:t>UE IP address is used by the AF to identify the user plane connection.</w:t>
        </w:r>
      </w:ins>
    </w:p>
    <w:p w14:paraId="439A72F1" w14:textId="77777777" w:rsidR="000F1F8C" w:rsidRDefault="000F1F8C" w:rsidP="000F1F8C">
      <w:pPr>
        <w:pStyle w:val="EditorsNote"/>
        <w:rPr>
          <w:ins w:id="132" w:author="QC#143e" w:date="2021-02-25T17:13:00Z"/>
        </w:rPr>
      </w:pPr>
      <w:ins w:id="133"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134" w:author="QC#143e" w:date="2021-02-25T17:13:00Z"/>
        </w:rPr>
      </w:pPr>
      <w:ins w:id="135" w:author="QC#143e" w:date="2021-02-25T17:13:00Z">
        <w:r>
          <w:t>6.2.x.2.2</w:t>
        </w:r>
        <w:r>
          <w:tab/>
          <w:t>AF registration and discovery with NRF</w:t>
        </w:r>
      </w:ins>
    </w:p>
    <w:p w14:paraId="666508DF" w14:textId="126AE970" w:rsidR="000F1F8C" w:rsidRDefault="000F1F8C" w:rsidP="000F1F8C">
      <w:pPr>
        <w:rPr>
          <w:ins w:id="136" w:author="QC#143e" w:date="2021-02-25T17:13:00Z"/>
        </w:rPr>
      </w:pPr>
      <w:ins w:id="137" w:author="QC#143e" w:date="2021-02-25T17:13:00Z">
        <w:r>
          <w:t xml:space="preserve">The AF registers its available NF profile to the NRF. The AF in trusted domain registers to the NRF by using the Nnrf_NFManagement service that </w:t>
        </w:r>
      </w:ins>
      <w:ins w:id="138" w:author="Nokia" w:date="2021-03-01T19:15:00Z">
        <w:r w:rsidR="00D971BC" w:rsidRPr="001646F2">
          <w:t>is</w:t>
        </w:r>
        <w:r w:rsidR="00D971BC">
          <w:t xml:space="preserve"> </w:t>
        </w:r>
      </w:ins>
      <w:ins w:id="139" w:author="QC#143e" w:date="2021-02-25T17:13:00Z">
        <w:r>
          <w:t>defined in clause 5.2.7.2 in TS 23.502 [3]. The AF in untrusted domain registers the available NF profile to the NRF via the NEF as described in clause 6.2.2.3.</w:t>
        </w:r>
      </w:ins>
    </w:p>
    <w:p w14:paraId="4D124BA5" w14:textId="5D86D7C4" w:rsidR="000F1F8C" w:rsidRDefault="000F1F8C" w:rsidP="000F1F8C">
      <w:pPr>
        <w:rPr>
          <w:ins w:id="140" w:author="QC#143e" w:date="2021-02-25T17:13:00Z"/>
        </w:rPr>
      </w:pPr>
      <w:ins w:id="141" w:author="QC#143e" w:date="2021-02-25T17:13:00Z">
        <w:r>
          <w:t>Since the UE Application provides the</w:t>
        </w:r>
      </w:ins>
      <w:ins w:id="142" w:author="QC#143e_rev" w:date="2021-03-09T23:49:00Z">
        <w:r w:rsidR="001646F2">
          <w:t xml:space="preserve"> </w:t>
        </w:r>
      </w:ins>
      <w:ins w:id="143" w:author="QC#143e" w:date="2021-02-25T17:13:00Z">
        <w:r>
          <w:t xml:space="preserve">external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2134F10F" w:rsidR="000F1F8C" w:rsidRDefault="000F1F8C" w:rsidP="000F1F8C">
      <w:pPr>
        <w:pStyle w:val="NO"/>
        <w:rPr>
          <w:ins w:id="144" w:author="QC#143e" w:date="2021-02-25T17:13:00Z"/>
        </w:rPr>
      </w:pPr>
      <w:ins w:id="145" w:author="QC#143e" w:date="2021-02-25T17:13:00Z">
        <w:r w:rsidRPr="00FE4CD0">
          <w:t>NOTE 1:</w:t>
        </w:r>
        <w:r w:rsidRPr="00FE4CD0">
          <w:tab/>
          <w:t>For the AF support</w:t>
        </w:r>
      </w:ins>
      <w:ins w:id="146" w:author="Ericsson User" w:date="2021-02-25T11:15:00Z">
        <w:r w:rsidR="00C4120B">
          <w:t>ing</w:t>
        </w:r>
      </w:ins>
      <w:ins w:id="147" w:author="QC#143e" w:date="2021-02-25T17:13:00Z">
        <w:r w:rsidRPr="00FE4CD0">
          <w:t xml:space="preserve"> data collection, it is only support</w:t>
        </w:r>
      </w:ins>
      <w:ins w:id="148" w:author="Ericsson User" w:date="2021-02-25T11:15:00Z">
        <w:r w:rsidR="00C4120B">
          <w:t>ed</w:t>
        </w:r>
      </w:ins>
      <w:ins w:id="149" w:author="QC#143e" w:date="2021-02-25T17:13:00Z">
        <w:r w:rsidRPr="00FE4CD0">
          <w:t xml:space="preserve"> to register the external application ID and internal application ID </w:t>
        </w:r>
        <w:r>
          <w:t xml:space="preserve">(or any relevant Event ID) </w:t>
        </w:r>
        <w:r w:rsidRPr="00FE4CD0">
          <w:t>as AF profiles to NRF in this release.</w:t>
        </w:r>
      </w:ins>
    </w:p>
    <w:p w14:paraId="07E8B71B" w14:textId="1EFFD929" w:rsidR="000F1F8C" w:rsidRDefault="000F1F8C" w:rsidP="000F1F8C">
      <w:pPr>
        <w:rPr>
          <w:ins w:id="150" w:author="QC#143e" w:date="2021-02-25T17:13:00Z"/>
        </w:rPr>
      </w:pPr>
      <w:ins w:id="151" w:author="QC#143e" w:date="2021-02-25T17:13:00Z">
        <w:r>
          <w:t>The NWDAF discovers the AF serv</w:t>
        </w:r>
      </w:ins>
      <w:ins w:id="152" w:author="Ericsson User" w:date="2021-02-25T11:15:00Z">
        <w:r w:rsidR="00C4120B">
          <w:t>ing</w:t>
        </w:r>
      </w:ins>
      <w:ins w:id="153" w:author="QC#143e" w:date="2021-02-25T17:13:00Z">
        <w:r>
          <w:t xml:space="preserve"> the external application ID or the Internal Application ID (or any relevant Event ID) from NRF by using the Nnrf_NFDiscovery service that defined in clause 5.2.7.3 in TS 23.502 [3]. </w:t>
        </w:r>
      </w:ins>
    </w:p>
    <w:p w14:paraId="05C52F33" w14:textId="77777777" w:rsidR="000F1F8C" w:rsidRDefault="000F1F8C" w:rsidP="000F1F8C">
      <w:pPr>
        <w:pStyle w:val="NO"/>
        <w:rPr>
          <w:ins w:id="154" w:author="QC#143e" w:date="2021-02-25T17:13:00Z"/>
        </w:rPr>
      </w:pPr>
    </w:p>
    <w:p w14:paraId="78B06754" w14:textId="77777777" w:rsidR="000F1F8C" w:rsidRDefault="000F1F8C" w:rsidP="000F1F8C">
      <w:pPr>
        <w:rPr>
          <w:ins w:id="155" w:author="QC#143e" w:date="2021-02-25T17:13:00Z"/>
        </w:rPr>
      </w:pPr>
    </w:p>
    <w:p w14:paraId="2278FD60" w14:textId="77777777" w:rsidR="000F1F8C" w:rsidRDefault="000F1F8C" w:rsidP="000F1F8C">
      <w:pPr>
        <w:pStyle w:val="Heading5"/>
        <w:rPr>
          <w:ins w:id="156" w:author="QC#143e" w:date="2021-02-25T17:13:00Z"/>
        </w:rPr>
      </w:pPr>
      <w:ins w:id="157" w:author="QC#143e" w:date="2021-02-25T17:13:00Z">
        <w:r>
          <w:t xml:space="preserve">6.2.x.2.3 </w:t>
        </w:r>
        <w:r>
          <w:tab/>
          <w:t>Data Collection Procedure from UE</w:t>
        </w:r>
      </w:ins>
    </w:p>
    <w:p w14:paraId="169D0918" w14:textId="77777777" w:rsidR="000F1F8C" w:rsidRDefault="000F1F8C" w:rsidP="000F1F8C">
      <w:pPr>
        <w:jc w:val="center"/>
        <w:rPr>
          <w:ins w:id="158" w:author="QC#143e" w:date="2021-02-25T17:13:00Z"/>
        </w:rPr>
      </w:pPr>
      <w:ins w:id="159"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265.45pt" o:ole="">
              <v:imagedata r:id="rId16" o:title=""/>
            </v:shape>
            <o:OLEObject Type="Embed" ProgID="Visio.Drawing.11" ShapeID="_x0000_i1025" DrawAspect="Content" ObjectID="_1676839198" r:id="rId17"/>
          </w:object>
        </w:r>
      </w:ins>
      <w:ins w:id="160" w:author="QC#143e" w:date="2021-02-25T17:13:00Z">
        <w:r>
          <w:t>Figure 6.2.x.2.3-1 Data Collection Procedure from UE</w:t>
        </w:r>
      </w:ins>
    </w:p>
    <w:p w14:paraId="2172A08F" w14:textId="77777777" w:rsidR="000F1F8C" w:rsidRDefault="000F1F8C" w:rsidP="000F1F8C">
      <w:pPr>
        <w:pStyle w:val="B1"/>
        <w:rPr>
          <w:ins w:id="161" w:author="QC#143e" w:date="2021-02-25T17:13:00Z"/>
        </w:rPr>
      </w:pPr>
      <w:ins w:id="162" w:author="QC#143e" w:date="2021-02-25T17:13:00Z">
        <w:r>
          <w:t xml:space="preserve">1. An NF subscribes to Analytics from the NWDAF as described in clause 6.1.1.1, that includes Analytics ID, Analytics Filter Information including e.g. AoI, Internal Application ID(s) and Target of Analytics Reporting. NWDAF may also initiate the data collection prior to this subscription. </w:t>
        </w:r>
      </w:ins>
    </w:p>
    <w:p w14:paraId="45864253" w14:textId="55F3AF06" w:rsidR="000F1F8C" w:rsidRDefault="000F1F8C" w:rsidP="000F1F8C">
      <w:pPr>
        <w:pStyle w:val="B1"/>
        <w:rPr>
          <w:ins w:id="163" w:author="QC#143e" w:date="2021-02-25T17:13:00Z"/>
        </w:rPr>
      </w:pPr>
      <w:ins w:id="164" w:author="QC#143e" w:date="2021-02-25T17:13:00Z">
        <w:r>
          <w:t>2. NWDAF discovers the AF that provide</w:t>
        </w:r>
      </w:ins>
      <w:ins w:id="165" w:author="Nokia" w:date="2021-03-01T19:16:00Z">
        <w:r w:rsidR="00D971BC" w:rsidRPr="001646F2">
          <w:t>s</w:t>
        </w:r>
      </w:ins>
      <w:ins w:id="166" w:author="QC#143e" w:date="2021-02-25T17:13:00Z">
        <w:r>
          <w:t xml:space="preserve"> data collection (based on </w:t>
        </w:r>
      </w:ins>
      <w:ins w:id="167" w:author="Ericsson User" w:date="2021-02-25T11:16:00Z">
        <w:r w:rsidR="00C4120B">
          <w:t xml:space="preserve">the </w:t>
        </w:r>
      </w:ins>
      <w:ins w:id="168" w:author="QC#143e" w:date="2021-02-25T17:13:00Z">
        <w:r>
          <w:t>AF profiles registered in NRF</w:t>
        </w:r>
      </w:ins>
      <w:ins w:id="169" w:author="Nokia" w:date="2021-03-01T19:17:00Z">
        <w:r w:rsidR="00D971BC" w:rsidRPr="001646F2">
          <w:t>)</w:t>
        </w:r>
      </w:ins>
      <w:ins w:id="170" w:author="QC#143e" w:date="2021-02-25T17:13:00Z">
        <w:r>
          <w:t xml:space="preserve"> as described in 6.2.x.2.2.</w:t>
        </w:r>
      </w:ins>
    </w:p>
    <w:p w14:paraId="4AAB42B8" w14:textId="23BEEDD2" w:rsidR="000F1F8C" w:rsidRDefault="000F1F8C" w:rsidP="000F1F8C">
      <w:pPr>
        <w:pStyle w:val="B1"/>
        <w:rPr>
          <w:ins w:id="171" w:author="QC#143e" w:date="2021-02-25T17:13:00Z"/>
        </w:rPr>
      </w:pPr>
      <w:ins w:id="172" w:author="QC#143e" w:date="2021-02-25T17:13:00Z">
        <w:r>
          <w:t xml:space="preserve">Step 3a is used for the AF in trusted domain while step 3b is used for </w:t>
        </w:r>
      </w:ins>
      <w:ins w:id="173" w:author="Ericsson User" w:date="2021-02-25T11:16:00Z">
        <w:r w:rsidR="00C4120B">
          <w:t xml:space="preserve">the </w:t>
        </w:r>
      </w:ins>
      <w:ins w:id="174" w:author="QC#143e" w:date="2021-02-25T17:13:00Z">
        <w:r>
          <w:t>AF in untrusted domain.</w:t>
        </w:r>
      </w:ins>
    </w:p>
    <w:p w14:paraId="272B5B25" w14:textId="744568A6" w:rsidR="000F1F8C" w:rsidRDefault="000F1F8C" w:rsidP="000F1F8C">
      <w:pPr>
        <w:pStyle w:val="B1"/>
        <w:rPr>
          <w:ins w:id="175" w:author="QC#143e" w:date="2021-02-25T17:13:00Z"/>
        </w:rPr>
      </w:pPr>
      <w:ins w:id="176" w:author="QC#143e" w:date="2021-02-25T17:13:00Z">
        <w:r>
          <w:t xml:space="preserve">3a. NWDAF subscribes to the AF in trusted domain for UE data collection input data for analytics, by using Naf_Event_Exposure_Subscribe </w:t>
        </w:r>
      </w:ins>
      <w:ins w:id="177" w:author="Nokia" w:date="2021-03-01T19:18:00Z">
        <w:r w:rsidR="00D971BC" w:rsidRPr="001646F2">
          <w:t>as defined</w:t>
        </w:r>
      </w:ins>
      <w:ins w:id="178" w:author="QC#143e" w:date="2021-02-25T17:13:00Z">
        <w:r>
          <w:t xml:space="preserve"> in clause 5.2.19.2 in TS 23.502.</w:t>
        </w:r>
      </w:ins>
    </w:p>
    <w:p w14:paraId="45546D2A" w14:textId="0569C526" w:rsidR="000F1F8C" w:rsidRDefault="000F1F8C" w:rsidP="000F1F8C">
      <w:pPr>
        <w:pStyle w:val="B1"/>
        <w:rPr>
          <w:ins w:id="179" w:author="QC#143e" w:date="2021-02-25T17:13:00Z"/>
        </w:rPr>
      </w:pPr>
      <w:ins w:id="180" w:author="QC#143e" w:date="2021-02-25T17:13:00Z">
        <w:r>
          <w:t>3b. NWDAF subscribes to the AF in untrusted domain for UE data collection input data for analytics, by using</w:t>
        </w:r>
      </w:ins>
      <w:ins w:id="181" w:author="QC#143e_rev" w:date="2021-03-09T23:50:00Z">
        <w:r w:rsidR="001646F2">
          <w:t xml:space="preserve"> </w:t>
        </w:r>
      </w:ins>
      <w:ins w:id="182" w:author="QC#143e" w:date="2021-02-25T17:13:00Z">
        <w:r>
          <w:t xml:space="preserve">step 2 and </w:t>
        </w:r>
      </w:ins>
      <w:ins w:id="183" w:author="Nokia" w:date="2021-03-01T19:19:00Z">
        <w:r w:rsidR="00D971BC" w:rsidRPr="001646F2">
          <w:t>step</w:t>
        </w:r>
        <w:r w:rsidR="00D971BC">
          <w:t xml:space="preserve"> </w:t>
        </w:r>
      </w:ins>
      <w:ins w:id="184" w:author="QC#143e" w:date="2021-02-25T17:13:00Z">
        <w:r>
          <w:t xml:space="preserve">3 of the procedure that </w:t>
        </w:r>
      </w:ins>
      <w:ins w:id="185" w:author="Nokia" w:date="2021-03-01T19:19:00Z">
        <w:r w:rsidR="00D971BC" w:rsidRPr="001646F2">
          <w:t>is</w:t>
        </w:r>
        <w:r w:rsidR="00D971BC">
          <w:t xml:space="preserve"> </w:t>
        </w:r>
      </w:ins>
      <w:ins w:id="186" w:author="QC#143e" w:date="2021-02-25T17:13:00Z">
        <w:r>
          <w:t>described in Figure 6.2.2.3-1).</w:t>
        </w:r>
      </w:ins>
    </w:p>
    <w:p w14:paraId="52ECAC1D" w14:textId="77777777" w:rsidR="000F1F8C" w:rsidRDefault="000F1F8C" w:rsidP="000F1F8C">
      <w:pPr>
        <w:pStyle w:val="B1"/>
        <w:rPr>
          <w:ins w:id="187" w:author="QC#143e" w:date="2021-02-25T17:13:00Z"/>
        </w:rPr>
      </w:pPr>
      <w:ins w:id="188"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anytime prior to this. The AF links the data collection request from step 3 to the user plane connection as described in clause 6.2.x.2.4.</w:t>
        </w:r>
      </w:ins>
    </w:p>
    <w:p w14:paraId="5C93B5CA" w14:textId="35F46140" w:rsidR="000F1F8C" w:rsidRPr="00CF65D6" w:rsidRDefault="000F1F8C" w:rsidP="000F1F8C">
      <w:pPr>
        <w:pStyle w:val="B1"/>
        <w:rPr>
          <w:ins w:id="189" w:author="QC#143e" w:date="2021-02-25T17:13:00Z"/>
        </w:rPr>
      </w:pPr>
      <w:ins w:id="190" w:author="QC#143e" w:date="2021-02-25T17:13:00Z">
        <w:r w:rsidRPr="00350C03">
          <w:t>NOTE</w:t>
        </w:r>
      </w:ins>
      <w:ins w:id="191" w:author="Samsung r03" w:date="2021-03-01T17:03:00Z">
        <w:r w:rsidR="00511D53">
          <w:t xml:space="preserve"> 1</w:t>
        </w:r>
      </w:ins>
      <w:ins w:id="192" w:author="QC#143e" w:date="2021-02-25T17:13:00Z">
        <w:r w:rsidRPr="00350C03">
          <w:t>:</w:t>
        </w:r>
        <w:r w:rsidRPr="00350C03">
          <w:tab/>
          <w:t>The Direct data collection and indirect data collection procedure is decided by SA4.</w:t>
        </w:r>
      </w:ins>
    </w:p>
    <w:p w14:paraId="5D04E280" w14:textId="77777777" w:rsidR="00384DA2" w:rsidRDefault="00384DA2" w:rsidP="00384DA2">
      <w:pPr>
        <w:pStyle w:val="EditorsNote"/>
        <w:rPr>
          <w:ins w:id="193" w:author="Nokia" w:date="2021-03-01T19:20:00Z"/>
        </w:rPr>
      </w:pPr>
      <w:ins w:id="194" w:author="Nokia" w:date="2021-03-01T19:20:00Z">
        <w:r w:rsidRPr="001646F2">
          <w:t>Editor's note:</w:t>
        </w:r>
        <w:r w:rsidRPr="001646F2">
          <w:tab/>
          <w:t>Appropriate reference to SA4 specification for data collection procedure is needed.</w:t>
        </w:r>
      </w:ins>
    </w:p>
    <w:p w14:paraId="29B1FDBF" w14:textId="182480AA" w:rsidR="000F1F8C" w:rsidRPr="00AC73A3" w:rsidRDefault="000F1F8C" w:rsidP="000F1F8C">
      <w:pPr>
        <w:pStyle w:val="B1"/>
        <w:rPr>
          <w:ins w:id="195" w:author="QC#143e" w:date="2021-02-25T17:13:00Z"/>
        </w:rPr>
      </w:pPr>
      <w:ins w:id="196" w:author="QC#143e" w:date="2021-02-25T17:13:00Z">
        <w:r w:rsidRPr="009A0B63">
          <w:t xml:space="preserve">Step 5a is used for the </w:t>
        </w:r>
        <w:r w:rsidRPr="003D2C81">
          <w:t>AF</w:t>
        </w:r>
        <w:r>
          <w:t xml:space="preserve"> </w:t>
        </w:r>
        <w:bookmarkStart w:id="197" w:name="OLE_LINK9"/>
        <w:r>
          <w:t>in trusted domain</w:t>
        </w:r>
        <w:bookmarkEnd w:id="197"/>
        <w:r w:rsidRPr="003D2C81">
          <w:t xml:space="preserve"> while step 5b is used for </w:t>
        </w:r>
      </w:ins>
      <w:ins w:id="198" w:author="Ericsson User" w:date="2021-02-25T11:16:00Z">
        <w:r w:rsidR="00C4120B">
          <w:t xml:space="preserve">the </w:t>
        </w:r>
      </w:ins>
      <w:ins w:id="199" w:author="QC#143e" w:date="2021-02-25T17:13:00Z">
        <w:r w:rsidRPr="00AC73A3">
          <w:t xml:space="preserve">AF </w:t>
        </w:r>
        <w:r>
          <w:t>in untrusted domain</w:t>
        </w:r>
        <w:r w:rsidRPr="00AC73A3">
          <w:t>.</w:t>
        </w:r>
      </w:ins>
    </w:p>
    <w:p w14:paraId="2C60496D" w14:textId="6CEFBE5B" w:rsidR="000F1F8C" w:rsidRDefault="000F1F8C" w:rsidP="000F1F8C">
      <w:pPr>
        <w:pStyle w:val="B1"/>
        <w:rPr>
          <w:ins w:id="200" w:author="QC#143e" w:date="2021-02-25T17:13:00Z"/>
        </w:rPr>
      </w:pPr>
      <w:ins w:id="201" w:author="QC#143e" w:date="2021-02-25T17:13:00Z">
        <w:r>
          <w:t>5a. The AF</w:t>
        </w:r>
        <w:r w:rsidRPr="00B8056F">
          <w:t xml:space="preserve"> </w:t>
        </w:r>
        <w:r>
          <w:t>in trusted domain receives the input data from the UE, and processes the data (e.g. anon</w:t>
        </w:r>
      </w:ins>
      <w:ins w:id="202" w:author="Ericsson User" w:date="2021-02-25T11:16:00Z">
        <w:r w:rsidR="00C4120B">
          <w:t>y</w:t>
        </w:r>
      </w:ins>
      <w:ins w:id="203" w:author="QC#143e" w:date="2021-02-25T17:13:00Z">
        <w:del w:id="204" w:author="Ericsson User" w:date="2021-02-25T11:16:00Z">
          <w:r w:rsidDel="00C4120B">
            <w:delText>i</w:delText>
          </w:r>
        </w:del>
        <w:r>
          <w:t xml:space="preserve">mizes, aggregates and normalizes) according to the SLA that </w:t>
        </w:r>
      </w:ins>
      <w:ins w:id="205" w:author="Nokia" w:date="2021-03-01T19:21:00Z">
        <w:r w:rsidR="00384DA2" w:rsidRPr="001646F2">
          <w:t>is</w:t>
        </w:r>
        <w:r w:rsidR="00384DA2">
          <w:t xml:space="preserve"> </w:t>
        </w:r>
      </w:ins>
      <w:ins w:id="206" w:author="QC#143e" w:date="2021-02-25T17:13:00Z">
        <w:r>
          <w:t xml:space="preserve">configured in </w:t>
        </w:r>
      </w:ins>
      <w:ins w:id="207" w:author="Ericsson User" w:date="2021-02-25T11:16:00Z">
        <w:r w:rsidR="00C4120B">
          <w:t xml:space="preserve">the </w:t>
        </w:r>
      </w:ins>
      <w:ins w:id="208" w:author="QC#143e" w:date="2021-02-25T17:13:00Z">
        <w:r>
          <w:t>AF described in clause 6.2.x.1, Event ID(s) and Event Filter(s) set during step 3a.</w:t>
        </w:r>
        <w:r w:rsidDel="009A0B63">
          <w:t xml:space="preserve"> </w:t>
        </w:r>
        <w:r>
          <w:t xml:space="preserve">The trusted AF then notifies the NWDAF on the </w:t>
        </w:r>
      </w:ins>
      <w:ins w:id="209" w:author="Samsung r03" w:date="2021-03-01T17:13:00Z">
        <w:r w:rsidR="006E1EDF">
          <w:t xml:space="preserve">processed </w:t>
        </w:r>
      </w:ins>
      <w:ins w:id="210" w:author="QC#143e" w:date="2021-02-25T17:13:00Z">
        <w:r>
          <w:t>data collected according to the NWDAF subscription in step 3a.</w:t>
        </w:r>
      </w:ins>
    </w:p>
    <w:p w14:paraId="04EDA78E" w14:textId="0845A7C7" w:rsidR="000F1F8C" w:rsidRDefault="000F1F8C" w:rsidP="000F1F8C">
      <w:pPr>
        <w:pStyle w:val="B1"/>
        <w:rPr>
          <w:ins w:id="211" w:author="Samsung r03" w:date="2021-03-01T17:03:00Z"/>
        </w:rPr>
      </w:pPr>
      <w:ins w:id="212" w:author="QC#143e" w:date="2021-02-25T17:13:00Z">
        <w:r>
          <w:t>5b. The AF</w:t>
        </w:r>
        <w:r w:rsidRPr="00B8056F">
          <w:t xml:space="preserve"> </w:t>
        </w:r>
        <w:r>
          <w:t>in untrusted domain receives the input data from the UE, and processes the data (e.g. anon</w:t>
        </w:r>
      </w:ins>
      <w:ins w:id="213" w:author="Samsung r03" w:date="2021-03-01T17:05:00Z">
        <w:r w:rsidR="00511D53">
          <w:t>y</w:t>
        </w:r>
      </w:ins>
      <w:ins w:id="214" w:author="QC#143e" w:date="2021-02-25T17:13:00Z">
        <w:del w:id="215" w:author="Samsung r03" w:date="2021-03-01T17:05:00Z">
          <w:r w:rsidDel="00511D53">
            <w:delText>i</w:delText>
          </w:r>
        </w:del>
        <w:r>
          <w:t xml:space="preserve">mizes, aggregates and normalizes) according to the SLA that </w:t>
        </w:r>
      </w:ins>
      <w:ins w:id="216" w:author="Nokia" w:date="2021-03-01T19:22:00Z">
        <w:r w:rsidR="00384DA2" w:rsidRPr="001646F2">
          <w:t>is</w:t>
        </w:r>
        <w:r w:rsidR="00384DA2">
          <w:t xml:space="preserve"> </w:t>
        </w:r>
      </w:ins>
      <w:ins w:id="217" w:author="QC#143e" w:date="2021-02-25T17:13:00Z">
        <w:r>
          <w:t xml:space="preserve">configured in </w:t>
        </w:r>
      </w:ins>
      <w:ins w:id="218" w:author="Ericsson User" w:date="2021-02-25T11:17:00Z">
        <w:r w:rsidR="00C4120B">
          <w:t xml:space="preserve">the </w:t>
        </w:r>
      </w:ins>
      <w:ins w:id="219" w:author="QC#143e" w:date="2021-02-25T17:13:00Z">
        <w:r>
          <w:t>AF described in clause 6.2.x.1, Event ID(s) and Event Filter(s) set during step 3b. The untrusted AF notifies the NWDAF</w:t>
        </w:r>
      </w:ins>
      <w:ins w:id="220" w:author="Samsung r03" w:date="2021-03-01T17:13:00Z">
        <w:r w:rsidR="006E1EDF">
          <w:t xml:space="preserve"> </w:t>
        </w:r>
      </w:ins>
      <w:ins w:id="221" w:author="Samsung r03" w:date="2021-03-01T17:14:00Z">
        <w:r w:rsidR="006E1EDF">
          <w:t>on the processed data collected</w:t>
        </w:r>
      </w:ins>
      <w:ins w:id="222" w:author="QC#143e" w:date="2021-02-25T17:13:00Z">
        <w:r>
          <w:t xml:space="preserve"> by using step 5b (i.e. step 4 and step 5 of the procedure that described in Figure 6.2.2.3-1).</w:t>
        </w:r>
      </w:ins>
    </w:p>
    <w:p w14:paraId="316F84F2" w14:textId="12A484C6" w:rsidR="00511D53" w:rsidRDefault="00511D53" w:rsidP="00511D53">
      <w:pPr>
        <w:pStyle w:val="NO"/>
        <w:rPr>
          <w:ins w:id="223" w:author="Samsung r03" w:date="2021-03-01T17:00:00Z"/>
        </w:rPr>
      </w:pPr>
      <w:ins w:id="224" w:author="Samsung r03" w:date="2021-03-01T17:03:00Z">
        <w:r>
          <w:lastRenderedPageBreak/>
          <w:t xml:space="preserve">NOTE 2: </w:t>
        </w:r>
      </w:ins>
      <w:ins w:id="225" w:author="Samsung r03" w:date="2021-03-01T17:09:00Z">
        <w:r>
          <w:t xml:space="preserve"> </w:t>
        </w:r>
      </w:ins>
      <w:ins w:id="226" w:author="Samsung r03" w:date="2021-03-01T17:22:00Z">
        <w:r w:rsidR="00392770">
          <w:t xml:space="preserve">If the target of analytics reporting is “any UE”, </w:t>
        </w:r>
      </w:ins>
      <w:ins w:id="227" w:author="Samsung r03" w:date="2021-03-01T17:18:00Z">
        <w:r w:rsidR="00392770">
          <w:t>t</w:t>
        </w:r>
        <w:r w:rsidR="001826FB">
          <w:t>he AF</w:t>
        </w:r>
      </w:ins>
      <w:ins w:id="228" w:author="Samsung r03" w:date="2021-03-01T17:09:00Z">
        <w:r>
          <w:t xml:space="preserve"> </w:t>
        </w:r>
      </w:ins>
      <w:ins w:id="229" w:author="Samsung r03" w:date="2021-03-01T17:04:00Z">
        <w:r w:rsidR="00CF101C">
          <w:t>either</w:t>
        </w:r>
      </w:ins>
      <w:ins w:id="230" w:author="Nokia" w:date="2021-03-03T21:23:00Z">
        <w:r w:rsidR="005C3F72">
          <w:t xml:space="preserve"> </w:t>
        </w:r>
        <w:r w:rsidR="005C3F72" w:rsidRPr="001646F2">
          <w:t>bef</w:t>
        </w:r>
      </w:ins>
      <w:ins w:id="231" w:author="Nokia" w:date="2021-03-03T21:24:00Z">
        <w:r w:rsidR="005C3F72" w:rsidRPr="001646F2">
          <w:t>ore</w:t>
        </w:r>
      </w:ins>
      <w:ins w:id="232" w:author="Samsung r03" w:date="2021-03-01T17:04:00Z">
        <w:r w:rsidR="00CF101C">
          <w:t xml:space="preserve"> step</w:t>
        </w:r>
        <w:r>
          <w:t xml:space="preserve"> 5a (the AF in trusted domain) or</w:t>
        </w:r>
      </w:ins>
      <w:ins w:id="233" w:author="Nokia" w:date="2021-03-03T21:24:00Z">
        <w:r w:rsidR="005C3F72">
          <w:t xml:space="preserve"> </w:t>
        </w:r>
        <w:r w:rsidR="005C3F72" w:rsidRPr="001646F2">
          <w:t>before</w:t>
        </w:r>
      </w:ins>
      <w:ins w:id="234" w:author="Samsung r03" w:date="2021-03-01T17:04:00Z">
        <w:r>
          <w:t xml:space="preserve"> </w:t>
        </w:r>
      </w:ins>
      <w:ins w:id="235" w:author="Samsung r03" w:date="2021-03-01T17:29:00Z">
        <w:r w:rsidR="00CF101C">
          <w:t xml:space="preserve">step </w:t>
        </w:r>
      </w:ins>
      <w:ins w:id="236" w:author="Samsung r03" w:date="2021-03-01T17:04:00Z">
        <w:r>
          <w:t xml:space="preserve">5b (the AF in untrusted domain) </w:t>
        </w:r>
      </w:ins>
      <w:ins w:id="237" w:author="Nokia" w:date="2021-03-03T21:24:00Z">
        <w:r w:rsidR="005C3F72" w:rsidRPr="001646F2">
          <w:t>can</w:t>
        </w:r>
      </w:ins>
      <w:ins w:id="238" w:author="Samsung r03" w:date="2021-03-01T17:18:00Z">
        <w:r w:rsidR="001826FB">
          <w:t xml:space="preserve"> process </w:t>
        </w:r>
      </w:ins>
      <w:ins w:id="239" w:author="Samsung r03" w:date="2021-03-01T17:24:00Z">
        <w:r w:rsidR="00392770">
          <w:t xml:space="preserve">(e.g. anonymize, aggregate and normalize) </w:t>
        </w:r>
      </w:ins>
      <w:ins w:id="240" w:author="Samsung r03" w:date="2021-03-01T17:18:00Z">
        <w:r w:rsidR="001826FB">
          <w:t xml:space="preserve">the data </w:t>
        </w:r>
      </w:ins>
      <w:ins w:id="241" w:author="Samsung r03" w:date="2021-03-01T17:09:00Z">
        <w:r>
          <w:t xml:space="preserve">from multiple </w:t>
        </w:r>
      </w:ins>
      <w:ins w:id="242" w:author="Samsung r03" w:date="2021-03-01T17:10:00Z">
        <w:r>
          <w:t xml:space="preserve">UEs </w:t>
        </w:r>
      </w:ins>
      <w:ins w:id="243" w:author="Samsung r03" w:date="2021-03-01T17:23:00Z">
        <w:r w:rsidR="00392770">
          <w:t xml:space="preserve">according </w:t>
        </w:r>
      </w:ins>
      <w:ins w:id="244" w:author="Samsung r03" w:date="2021-03-01T17:25:00Z">
        <w:r w:rsidR="00470AF2">
          <w:t xml:space="preserve">to the SLA </w:t>
        </w:r>
      </w:ins>
      <w:ins w:id="245" w:author="Samsung r03" w:date="2021-03-01T17:23:00Z">
        <w:r w:rsidR="00392770">
          <w:t xml:space="preserve">configured in the AF, Event ID(s) and Event Filter(s) </w:t>
        </w:r>
      </w:ins>
      <w:ins w:id="246" w:author="Samsung r03" w:date="2021-03-01T17:25:00Z">
        <w:r w:rsidR="00470AF2">
          <w:t xml:space="preserve">set during step 3a or 3b </w:t>
        </w:r>
      </w:ins>
      <w:ins w:id="247" w:author="Samsung r03" w:date="2021-03-01T17:10:00Z">
        <w:r>
          <w:t xml:space="preserve">before </w:t>
        </w:r>
      </w:ins>
      <w:ins w:id="248" w:author="Samsung r03" w:date="2021-03-01T17:14:00Z">
        <w:r w:rsidR="006E1EDF">
          <w:t xml:space="preserve">notifying </w:t>
        </w:r>
      </w:ins>
      <w:ins w:id="249" w:author="Samsung r03" w:date="2021-03-01T17:19:00Z">
        <w:r w:rsidR="001826FB">
          <w:t xml:space="preserve">the NWDAF </w:t>
        </w:r>
      </w:ins>
      <w:ins w:id="250" w:author="Samsung r03" w:date="2021-03-01T17:14:00Z">
        <w:r w:rsidR="00E97EDE">
          <w:t xml:space="preserve">on </w:t>
        </w:r>
        <w:r w:rsidR="006E1EDF">
          <w:t>the</w:t>
        </w:r>
      </w:ins>
      <w:ins w:id="251" w:author="Samsung r03" w:date="2021-03-01T17:12:00Z">
        <w:r>
          <w:t xml:space="preserve"> processed data</w:t>
        </w:r>
      </w:ins>
      <w:ins w:id="252" w:author="Samsung r03" w:date="2021-03-01T17:04:00Z">
        <w:r>
          <w:t>.</w:t>
        </w:r>
      </w:ins>
    </w:p>
    <w:p w14:paraId="2C41949B" w14:textId="77777777" w:rsidR="000F1F8C" w:rsidRDefault="000F1F8C" w:rsidP="000F1F8C">
      <w:pPr>
        <w:pStyle w:val="B1"/>
        <w:rPr>
          <w:ins w:id="253" w:author="QC#143e" w:date="2021-02-25T17:13:00Z"/>
        </w:rPr>
      </w:pPr>
      <w:ins w:id="254" w:author="QC#143e" w:date="2021-02-25T17:13:00Z">
        <w:r>
          <w:t>6. The NWDAF produces Analytics.</w:t>
        </w:r>
      </w:ins>
    </w:p>
    <w:p w14:paraId="6AEEC39D" w14:textId="77777777" w:rsidR="000F1F8C" w:rsidRDefault="000F1F8C" w:rsidP="000F1F8C">
      <w:pPr>
        <w:pStyle w:val="B1"/>
        <w:rPr>
          <w:ins w:id="255" w:author="QC#143e" w:date="2021-02-25T17:13:00Z"/>
        </w:rPr>
      </w:pPr>
      <w:ins w:id="256" w:author="QC#143e" w:date="2021-02-25T17:13:00Z">
        <w:r>
          <w:t>7. The NWDAF provides analytics to the consumer NF.</w:t>
        </w:r>
      </w:ins>
    </w:p>
    <w:p w14:paraId="64D35EE9" w14:textId="0E6659A6" w:rsidR="000F1F8C" w:rsidRDefault="000F1F8C" w:rsidP="000F1F8C">
      <w:pPr>
        <w:pStyle w:val="EditorsNote"/>
        <w:rPr>
          <w:ins w:id="257" w:author="QC#143e" w:date="2021-02-25T17:13:00Z"/>
        </w:rPr>
      </w:pPr>
      <w:ins w:id="258" w:author="QC#143e" w:date="2021-02-25T17:13:00Z">
        <w:r w:rsidRPr="00EF6CE0">
          <w:t>Editor’s Note:</w:t>
        </w:r>
        <w:r w:rsidRPr="00EF6CE0">
          <w:tab/>
          <w:t xml:space="preserve">Any steps related to architecture enhancement (e.g. </w:t>
        </w:r>
      </w:ins>
      <w:ins w:id="259" w:author="Nokia" w:date="2021-03-01T19:23:00Z">
        <w:r w:rsidR="00BC67A8" w:rsidRPr="001646F2">
          <w:t>D</w:t>
        </w:r>
      </w:ins>
      <w:ins w:id="260" w:author="QC#143e" w:date="2021-02-25T17:13:00Z">
        <w:r w:rsidRPr="00EF6CE0">
          <w:t xml:space="preserve">CCF) in this procedure will </w:t>
        </w:r>
      </w:ins>
      <w:ins w:id="261" w:author="Nokia" w:date="2021-03-01T19:23:00Z">
        <w:r w:rsidR="00BC67A8" w:rsidRPr="001646F2">
          <w:t>need</w:t>
        </w:r>
        <w:r w:rsidR="00BC67A8">
          <w:t xml:space="preserve"> </w:t>
        </w:r>
      </w:ins>
      <w:ins w:id="262" w:author="QC#143e" w:date="2021-02-25T17:13:00Z">
        <w:r w:rsidRPr="00EF6CE0">
          <w:t>further update</w:t>
        </w:r>
      </w:ins>
      <w:ins w:id="263" w:author="Nokia" w:date="2021-03-01T19:23:00Z">
        <w:r w:rsidR="00BC67A8" w:rsidRPr="001646F2">
          <w:t>s</w:t>
        </w:r>
      </w:ins>
      <w:ins w:id="264" w:author="QC#143e" w:date="2021-02-25T17:13:00Z">
        <w:r w:rsidRPr="00EF6CE0">
          <w:t>.</w:t>
        </w:r>
      </w:ins>
    </w:p>
    <w:p w14:paraId="1BECFAAC" w14:textId="77777777" w:rsidR="000F1F8C" w:rsidRDefault="000F1F8C" w:rsidP="000F1F8C">
      <w:pPr>
        <w:pStyle w:val="Heading5"/>
        <w:rPr>
          <w:ins w:id="265" w:author="QC#143e" w:date="2021-02-25T17:13:00Z"/>
        </w:rPr>
      </w:pPr>
      <w:ins w:id="266" w:author="QC#143e" w:date="2021-02-25T17:13:00Z">
        <w:r>
          <w:t>6.2.x.2.4</w:t>
        </w:r>
        <w:r>
          <w:tab/>
        </w:r>
        <w:r w:rsidRPr="00350C03">
          <w:t xml:space="preserve">Correlation </w:t>
        </w:r>
        <w:r w:rsidRPr="000A0176">
          <w:t>between</w:t>
        </w:r>
        <w:r w:rsidRPr="00350C03">
          <w:t xml:space="preserve"> UE</w:t>
        </w:r>
        <w:r>
          <w:t xml:space="preserve"> data collection and the NWDAF data request.</w:t>
        </w:r>
      </w:ins>
    </w:p>
    <w:p w14:paraId="6D594CC8" w14:textId="5E62BD67" w:rsidR="000F1F8C" w:rsidRDefault="00C4120B" w:rsidP="000F1F8C">
      <w:pPr>
        <w:pStyle w:val="B1"/>
        <w:ind w:left="0" w:firstLine="0"/>
        <w:rPr>
          <w:ins w:id="267" w:author="QC#143e" w:date="2021-02-25T17:13:00Z"/>
          <w:highlight w:val="yellow"/>
        </w:rPr>
      </w:pPr>
      <w:ins w:id="268" w:author="Ericsson User" w:date="2021-02-25T11:17:00Z">
        <w:r>
          <w:t xml:space="preserve">The </w:t>
        </w:r>
      </w:ins>
      <w:ins w:id="269" w:author="QC#143e" w:date="2021-02-25T17:13:00Z">
        <w:r w:rsidR="000F1F8C">
          <w:t xml:space="preserve">UE IP address is used to identify the user plane connection established between </w:t>
        </w:r>
      </w:ins>
      <w:ins w:id="270" w:author="Ericsson User" w:date="2021-02-25T11:17:00Z">
        <w:r>
          <w:t xml:space="preserve">the </w:t>
        </w:r>
      </w:ins>
      <w:ins w:id="271" w:author="QC#143e" w:date="2021-02-25T17:13:00Z">
        <w:r w:rsidR="000F1F8C">
          <w:t xml:space="preserve">UE application and </w:t>
        </w:r>
      </w:ins>
      <w:ins w:id="272" w:author="Ericsson User" w:date="2021-02-25T11:17:00Z">
        <w:r>
          <w:t xml:space="preserve">the </w:t>
        </w:r>
      </w:ins>
      <w:ins w:id="273" w:author="QC#143e" w:date="2021-02-25T17:13:00Z">
        <w:r w:rsidR="000F1F8C">
          <w:t xml:space="preserve">AF for data collection, while </w:t>
        </w:r>
      </w:ins>
      <w:ins w:id="274" w:author="Ericsson User" w:date="2021-02-25T11:17:00Z">
        <w:r>
          <w:t xml:space="preserve">the </w:t>
        </w:r>
      </w:ins>
      <w:ins w:id="275" w:author="QC#143e" w:date="2021-02-25T17:13:00Z">
        <w:r w:rsidR="000F1F8C">
          <w:t>AF receives the Naf_Event_Exposure_Subscribe to request for the specific UE</w:t>
        </w:r>
      </w:ins>
      <w:ins w:id="276" w:author="Nokia" w:date="2021-03-01T19:24:00Z">
        <w:r w:rsidR="00BC67A8">
          <w:t xml:space="preserve"> </w:t>
        </w:r>
        <w:r w:rsidR="00BC67A8" w:rsidRPr="001646F2">
          <w:t>data collection</w:t>
        </w:r>
      </w:ins>
      <w:ins w:id="277" w:author="QC#143e" w:date="2021-02-25T17:13:00Z">
        <w:r w:rsidR="000F1F8C">
          <w:t xml:space="preserve"> by using SUPI (for AF in trusted domain) or external UE ID</w:t>
        </w:r>
      </w:ins>
      <w:ins w:id="278" w:author="Ericsson User" w:date="2021-02-25T11:17:00Z">
        <w:r>
          <w:t xml:space="preserve"> (i.e. GPSI)</w:t>
        </w:r>
      </w:ins>
      <w:ins w:id="279" w:author="QC#143e" w:date="2021-02-25T17:13:00Z">
        <w:r w:rsidR="000F1F8C">
          <w:t xml:space="preserve"> (for AF in untrusted domain)</w:t>
        </w:r>
      </w:ins>
      <w:ins w:id="280" w:author="Ericsson User" w:date="2021-02-25T11:18:00Z">
        <w:r>
          <w:t>.</w:t>
        </w:r>
      </w:ins>
      <w:ins w:id="281" w:author="QC#143e" w:date="2021-02-25T17:13:00Z">
        <w:del w:id="282" w:author="Ericsson User" w:date="2021-02-25T11:18:00Z">
          <w:r w:rsidR="000F1F8C" w:rsidDel="00C4120B">
            <w:delText>,</w:delText>
          </w:r>
        </w:del>
        <w:r w:rsidR="000F1F8C">
          <w:t xml:space="preserve"> AF is required to correlate the UE IP address </w:t>
        </w:r>
      </w:ins>
      <w:ins w:id="283" w:author="Ericsson User" w:date="2021-02-25T11:18:00Z">
        <w:r>
          <w:t>to the SUPI or to GPSI.</w:t>
        </w:r>
      </w:ins>
    </w:p>
    <w:p w14:paraId="15E38C9F" w14:textId="0D090105" w:rsidR="000F1F8C" w:rsidRDefault="000F1F8C" w:rsidP="000F1F8C">
      <w:pPr>
        <w:pStyle w:val="EditorsNote"/>
        <w:rPr>
          <w:ins w:id="284" w:author="QC#143e" w:date="2021-02-25T17:13:00Z"/>
        </w:rPr>
      </w:pPr>
      <w:ins w:id="285" w:author="QC#143e" w:date="2021-02-25T17:13:00Z">
        <w:r w:rsidRPr="00EF6CE0">
          <w:t>Editor’s Note:</w:t>
        </w:r>
        <w:r w:rsidRPr="00EF6CE0">
          <w:tab/>
          <w:t>The proc</w:t>
        </w:r>
        <w:del w:id="286" w:author="Ericsson User" w:date="2021-02-25T11:18:00Z">
          <w:r w:rsidRPr="00EF6CE0" w:rsidDel="00C4120B">
            <w:delText>u</w:delText>
          </w:r>
        </w:del>
        <w:r w:rsidRPr="00EF6CE0">
          <w:t xml:space="preserve">edure about how to map the UE IP address to a </w:t>
        </w:r>
      </w:ins>
      <w:ins w:id="287" w:author="Ericsson User" w:date="2021-02-25T11:18:00Z">
        <w:r w:rsidR="00C4120B">
          <w:t>SUPI or GPSI</w:t>
        </w:r>
      </w:ins>
      <w:ins w:id="288" w:author="QC#143e" w:date="2021-02-25T17:13:00Z">
        <w:r w:rsidRPr="00EF6CE0">
          <w:t xml:space="preserv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17065" w14:textId="77777777" w:rsidR="001961C9" w:rsidRDefault="001961C9">
      <w:r>
        <w:separator/>
      </w:r>
    </w:p>
  </w:endnote>
  <w:endnote w:type="continuationSeparator" w:id="0">
    <w:p w14:paraId="3137C09C" w14:textId="77777777" w:rsidR="001961C9" w:rsidRDefault="0019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E7CAC" w14:textId="77777777" w:rsidR="001961C9" w:rsidRDefault="001961C9">
      <w:r>
        <w:separator/>
      </w:r>
    </w:p>
  </w:footnote>
  <w:footnote w:type="continuationSeparator" w:id="0">
    <w:p w14:paraId="3FCE288F" w14:textId="77777777" w:rsidR="001961C9" w:rsidRDefault="0019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2E_v03">
    <w15:presenceInfo w15:providerId="None" w15:userId="QC#142E_v03"/>
  </w15:person>
  <w15:person w15:author="QC#143e">
    <w15:presenceInfo w15:providerId="None" w15:userId="QC#143e"/>
  </w15:person>
  <w15:person w15:author="Samsung r07">
    <w15:presenceInfo w15:providerId="None" w15:userId="Samsung r07"/>
  </w15:person>
  <w15:person w15:author="Ericsson User">
    <w15:presenceInfo w15:providerId="None" w15:userId="Ericsson User"/>
  </w15:person>
  <w15:person w15:author="QC#143e_rev">
    <w15:presenceInfo w15:providerId="None" w15:userId="QC#143e_rev"/>
  </w15:person>
  <w15:person w15:author="Nokia">
    <w15:presenceInfo w15:providerId="None" w15:userId="Nokia"/>
  </w15:person>
  <w15:person w15:author="Samsung r03">
    <w15:presenceInfo w15:providerId="None" w15:userId="Samsung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1520C"/>
    <w:rsid w:val="00015943"/>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5CE7"/>
    <w:rsid w:val="000B6EF8"/>
    <w:rsid w:val="000B7FED"/>
    <w:rsid w:val="000C038A"/>
    <w:rsid w:val="000C1247"/>
    <w:rsid w:val="000C6598"/>
    <w:rsid w:val="000D2381"/>
    <w:rsid w:val="000D5947"/>
    <w:rsid w:val="000F1F8C"/>
    <w:rsid w:val="000F7BFE"/>
    <w:rsid w:val="00101EFF"/>
    <w:rsid w:val="001049FD"/>
    <w:rsid w:val="00111EC2"/>
    <w:rsid w:val="00116A43"/>
    <w:rsid w:val="0012300E"/>
    <w:rsid w:val="001259B4"/>
    <w:rsid w:val="00125BF2"/>
    <w:rsid w:val="00137DEE"/>
    <w:rsid w:val="00140272"/>
    <w:rsid w:val="00145D43"/>
    <w:rsid w:val="001646F2"/>
    <w:rsid w:val="00182262"/>
    <w:rsid w:val="001826FB"/>
    <w:rsid w:val="00192C46"/>
    <w:rsid w:val="0019562A"/>
    <w:rsid w:val="001961C9"/>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05F25"/>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24325"/>
    <w:rsid w:val="003310F7"/>
    <w:rsid w:val="00350C03"/>
    <w:rsid w:val="003609EF"/>
    <w:rsid w:val="0036231A"/>
    <w:rsid w:val="00374DD4"/>
    <w:rsid w:val="00384DA2"/>
    <w:rsid w:val="003866A4"/>
    <w:rsid w:val="0039124B"/>
    <w:rsid w:val="00392770"/>
    <w:rsid w:val="003B444D"/>
    <w:rsid w:val="003C128E"/>
    <w:rsid w:val="003C3698"/>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0AF2"/>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1D53"/>
    <w:rsid w:val="0051580D"/>
    <w:rsid w:val="005177FF"/>
    <w:rsid w:val="00527ACB"/>
    <w:rsid w:val="005321AF"/>
    <w:rsid w:val="00533F49"/>
    <w:rsid w:val="005342C1"/>
    <w:rsid w:val="00537382"/>
    <w:rsid w:val="00540CD6"/>
    <w:rsid w:val="00547111"/>
    <w:rsid w:val="00552C1B"/>
    <w:rsid w:val="0056196D"/>
    <w:rsid w:val="00566084"/>
    <w:rsid w:val="005762AF"/>
    <w:rsid w:val="005762BB"/>
    <w:rsid w:val="00580C4E"/>
    <w:rsid w:val="00584A3D"/>
    <w:rsid w:val="00592D74"/>
    <w:rsid w:val="00593C51"/>
    <w:rsid w:val="005A2A84"/>
    <w:rsid w:val="005B7E1F"/>
    <w:rsid w:val="005C3338"/>
    <w:rsid w:val="005C3F72"/>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75909"/>
    <w:rsid w:val="00682074"/>
    <w:rsid w:val="006835E6"/>
    <w:rsid w:val="006905B1"/>
    <w:rsid w:val="00695808"/>
    <w:rsid w:val="00696B03"/>
    <w:rsid w:val="006B1A1C"/>
    <w:rsid w:val="006B46FB"/>
    <w:rsid w:val="006B5AB5"/>
    <w:rsid w:val="006C46B2"/>
    <w:rsid w:val="006D72EA"/>
    <w:rsid w:val="006E1D90"/>
    <w:rsid w:val="006E1EDF"/>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46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025"/>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67A8"/>
    <w:rsid w:val="00BC70A8"/>
    <w:rsid w:val="00BD279D"/>
    <w:rsid w:val="00BD6BB8"/>
    <w:rsid w:val="00BE5214"/>
    <w:rsid w:val="00BF3E4D"/>
    <w:rsid w:val="00BF5AF0"/>
    <w:rsid w:val="00BF67C3"/>
    <w:rsid w:val="00C03B10"/>
    <w:rsid w:val="00C11880"/>
    <w:rsid w:val="00C20184"/>
    <w:rsid w:val="00C31549"/>
    <w:rsid w:val="00C35B6D"/>
    <w:rsid w:val="00C402C6"/>
    <w:rsid w:val="00C41103"/>
    <w:rsid w:val="00C4120B"/>
    <w:rsid w:val="00C550A6"/>
    <w:rsid w:val="00C65591"/>
    <w:rsid w:val="00C66BA2"/>
    <w:rsid w:val="00C66FCE"/>
    <w:rsid w:val="00C70F19"/>
    <w:rsid w:val="00C82808"/>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101C"/>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811DE"/>
    <w:rsid w:val="00D91FA9"/>
    <w:rsid w:val="00D9547A"/>
    <w:rsid w:val="00D971BC"/>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47B6E"/>
    <w:rsid w:val="00E51E22"/>
    <w:rsid w:val="00E54453"/>
    <w:rsid w:val="00E617F1"/>
    <w:rsid w:val="00E702D1"/>
    <w:rsid w:val="00E71349"/>
    <w:rsid w:val="00E71E41"/>
    <w:rsid w:val="00E74D2E"/>
    <w:rsid w:val="00E82B61"/>
    <w:rsid w:val="00E83242"/>
    <w:rsid w:val="00E8492A"/>
    <w:rsid w:val="00E9444C"/>
    <w:rsid w:val="00E95EDD"/>
    <w:rsid w:val="00E97EDE"/>
    <w:rsid w:val="00EA1D6B"/>
    <w:rsid w:val="00EB09B7"/>
    <w:rsid w:val="00EB3890"/>
    <w:rsid w:val="00EB4EC6"/>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272F2"/>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2E0D"/>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6563D5-9E59-44F9-8C9B-8D207DC24406}">
  <ds:schemaRefs>
    <ds:schemaRef ds:uri="http://schemas.openxmlformats.org/officeDocument/2006/bibliography"/>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2513</Words>
  <Characters>14327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5</cp:revision>
  <cp:lastPrinted>1900-01-01T00:00:00Z</cp:lastPrinted>
  <dcterms:created xsi:type="dcterms:W3CDTF">2021-03-04T17:24:00Z</dcterms:created>
  <dcterms:modified xsi:type="dcterms:W3CDTF">2021-03-09T15:53:00Z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